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3CD5" w:rsidRPr="00864471" w:rsidRDefault="00433CD5" w:rsidP="00433CD5">
      <w:pPr>
        <w:rPr>
          <w:rFonts w:ascii="Times New Roman" w:hAnsi="Times New Roman" w:cs="Times New Roman"/>
          <w:b/>
          <w:bCs/>
          <w:sz w:val="28"/>
          <w:szCs w:val="28"/>
        </w:rPr>
      </w:pPr>
      <w:r w:rsidRPr="00864471">
        <w:rPr>
          <w:rFonts w:ascii="Times New Roman" w:hAnsi="Times New Roman" w:cs="Times New Roman"/>
          <w:b/>
          <w:bCs/>
          <w:sz w:val="28"/>
          <w:szCs w:val="28"/>
        </w:rPr>
        <w:t>Информация для участников эксперимента проводимого в соответствии с требованиями распоряжения Совета ЕЭК от 17.10.2022 № 29 «О проведении РБ и РФ эксперимента по применению навигационных пломб в отношении отдельных категорий товаров, помещенных под таможенную процедуру экспорта».</w:t>
      </w:r>
    </w:p>
    <w:p w:rsidR="00433CD5" w:rsidRPr="00433CD5" w:rsidRDefault="00433CD5" w:rsidP="00433CD5">
      <w:r w:rsidRPr="00433CD5">
        <w:t>Подробнее</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 xml:space="preserve">С целью практической реализации условий проведения эксперимента РУП «Белтаможсервис» (далее – Предприятие) с его </w:t>
      </w:r>
      <w:r w:rsidR="00891A0F" w:rsidRPr="00864471">
        <w:rPr>
          <w:rFonts w:ascii="Times New Roman" w:hAnsi="Times New Roman" w:cs="Times New Roman"/>
          <w:sz w:val="28"/>
          <w:szCs w:val="28"/>
        </w:rPr>
        <w:t>у</w:t>
      </w:r>
      <w:r w:rsidRPr="00864471">
        <w:rPr>
          <w:rFonts w:ascii="Times New Roman" w:hAnsi="Times New Roman" w:cs="Times New Roman"/>
          <w:sz w:val="28"/>
          <w:szCs w:val="28"/>
        </w:rPr>
        <w:t>частниками заключаются долгосрочные договора на оказание услуг с оплатой в безналичном порядке. При этом для участников эксперимента на сайте РУП «Белтаможсервис» создаются личные кабинеты, в которых установлена возможность контролировать расходование п</w:t>
      </w:r>
      <w:r w:rsidR="00864471">
        <w:rPr>
          <w:rFonts w:ascii="Times New Roman" w:hAnsi="Times New Roman" w:cs="Times New Roman"/>
          <w:sz w:val="28"/>
          <w:szCs w:val="28"/>
        </w:rPr>
        <w:t>еречисленных денежных средств.</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 xml:space="preserve">Для заключения долгосрочных договоров, на Предприятии реализован механизм оказания услуг по отслеживанию (мониторингу) транспортных средств, на грузовые помещения (отсеки) которых наложены навигационные пломбы, на условиях договора публичной оферты. Данный механизм позволяет заключать договора на сайте РУП «Белтаможсервис» в </w:t>
      </w:r>
      <w:r w:rsidR="00864471">
        <w:rPr>
          <w:rFonts w:ascii="Times New Roman" w:hAnsi="Times New Roman" w:cs="Times New Roman"/>
          <w:sz w:val="28"/>
          <w:szCs w:val="28"/>
        </w:rPr>
        <w:t>электронном виде.</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После заключения долгосрочного договора на условиях публичной оферты предприятие оказывает услуги в соответствии с Порядком оказания услуг по отслеживанию (мониторингу) транспортных средств, на грузовые помещения (отсеки) которых наложены навигационные устройст</w:t>
      </w:r>
      <w:r w:rsidR="00864471">
        <w:rPr>
          <w:rFonts w:ascii="Times New Roman" w:hAnsi="Times New Roman" w:cs="Times New Roman"/>
          <w:sz w:val="28"/>
          <w:szCs w:val="28"/>
        </w:rPr>
        <w:t>ва (пломбы) (далее – Порядок).</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 xml:space="preserve">Участникам эксперимента оплатить оказываемые услуги по договору публичной оферты возможно посредством безналичного перечисления денежных средств по платежному поручению на расчетный счет предприятия, внесения наличных денежных средств в отделениях банков или </w:t>
      </w:r>
      <w:proofErr w:type="spellStart"/>
      <w:r w:rsidRPr="00864471">
        <w:rPr>
          <w:rFonts w:ascii="Times New Roman" w:hAnsi="Times New Roman" w:cs="Times New Roman"/>
          <w:sz w:val="28"/>
          <w:szCs w:val="28"/>
        </w:rPr>
        <w:t>инфокиоске</w:t>
      </w:r>
      <w:proofErr w:type="spellEnd"/>
      <w:r w:rsidRPr="00864471">
        <w:rPr>
          <w:rFonts w:ascii="Times New Roman" w:hAnsi="Times New Roman" w:cs="Times New Roman"/>
          <w:sz w:val="28"/>
          <w:szCs w:val="28"/>
        </w:rPr>
        <w:t xml:space="preserve"> через систему ЕРИП, перечисления денежных средств через интернет банкинг по QR коду, оплаты банковской платежно</w:t>
      </w:r>
      <w:r w:rsidR="00864471">
        <w:rPr>
          <w:rFonts w:ascii="Times New Roman" w:hAnsi="Times New Roman" w:cs="Times New Roman"/>
          <w:sz w:val="28"/>
          <w:szCs w:val="28"/>
        </w:rPr>
        <w:t>й картой через систему WEBPAY.</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Операции по наложению и закрытию запорного механизма навигационной пломбы и ее активации осуществляются на основании Уведомления на наложение по установленной форме (приложение 6 Порядка), которое направляется по электронной почте на адрес электронной почты предприятия gruzrb@btslogistics.by позднее 1 (одних) суток до помещения товаров под таможенную процедуру экспорта, после получения которого работник предприятия информирует участника эксперимента о месте, куда необходимо доставит</w:t>
      </w:r>
      <w:r w:rsidR="00864471">
        <w:rPr>
          <w:rFonts w:ascii="Times New Roman" w:hAnsi="Times New Roman" w:cs="Times New Roman"/>
          <w:sz w:val="28"/>
          <w:szCs w:val="28"/>
        </w:rPr>
        <w:t>ь товары для наложения пломбы.</w:t>
      </w:r>
      <w:r w:rsidR="00864471">
        <w:rPr>
          <w:rFonts w:ascii="Times New Roman" w:hAnsi="Times New Roman" w:cs="Times New Roman"/>
          <w:sz w:val="28"/>
          <w:szCs w:val="28"/>
        </w:rPr>
        <w:br/>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lastRenderedPageBreak/>
        <w:t>Участник эксперимента обязан осуществить въезд транспортного средства на территорию Российской Федерации с навешенной пломбой только через определенные контрольные пункты (приложение 8 Порядка), а при выезде из Российской Федерации предоставить товары в пункте, указанном в приложении 9 к Порядку для снятия пло</w:t>
      </w:r>
      <w:r w:rsidR="00864471">
        <w:rPr>
          <w:rFonts w:ascii="Times New Roman" w:hAnsi="Times New Roman" w:cs="Times New Roman"/>
          <w:sz w:val="28"/>
          <w:szCs w:val="28"/>
        </w:rPr>
        <w:t>мбы и ее возврата предприятию.</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Кроме того, для реализации участниками эксперимента возможностей оплаты услуг Предприятия через автоматизированную информационную систему единого расчетного и информационного пространства (ЕРИП), QR-код, кассу отделения банка, наличными денежными средствами в кассу, через терминал филиала, существует возможность заключения в рамках проводимого эксперимента разовых договоров непосредственно в местах оказания сотрудниками РУП «Белтаможсервис» услуг по наложен</w:t>
      </w:r>
      <w:r w:rsidR="00864471">
        <w:rPr>
          <w:rFonts w:ascii="Times New Roman" w:hAnsi="Times New Roman" w:cs="Times New Roman"/>
          <w:sz w:val="28"/>
          <w:szCs w:val="28"/>
        </w:rPr>
        <w:t>ию навигационных пломб.</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t>Для заключения разовых договоров в местах оказания сотрудниками РУП «Белтаможсервис» услуг по наложению навигационных пломб требуется предоставление заверенных копий следующих документов:</w:t>
      </w:r>
      <w:r w:rsidRPr="00864471">
        <w:rPr>
          <w:rFonts w:ascii="Times New Roman" w:hAnsi="Times New Roman" w:cs="Times New Roman"/>
          <w:sz w:val="28"/>
          <w:szCs w:val="28"/>
        </w:rPr>
        <w:br/>
      </w:r>
      <w:r w:rsidRPr="00864471">
        <w:rPr>
          <w:rFonts w:ascii="Times New Roman" w:hAnsi="Times New Roman" w:cs="Times New Roman"/>
          <w:sz w:val="28"/>
          <w:szCs w:val="28"/>
        </w:rPr>
        <w:br/>
        <w:t>свидетельства о регистрации субъекта хозяй</w:t>
      </w:r>
      <w:r w:rsidR="00864471">
        <w:rPr>
          <w:rFonts w:ascii="Times New Roman" w:hAnsi="Times New Roman" w:cs="Times New Roman"/>
          <w:sz w:val="28"/>
          <w:szCs w:val="28"/>
        </w:rPr>
        <w:t>ствования;</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br/>
        <w:t xml:space="preserve">уставные документы (первые две и </w:t>
      </w:r>
      <w:r w:rsidR="00864471">
        <w:rPr>
          <w:rFonts w:ascii="Times New Roman" w:hAnsi="Times New Roman" w:cs="Times New Roman"/>
          <w:sz w:val="28"/>
          <w:szCs w:val="28"/>
        </w:rPr>
        <w:t>последние три страницы Устава);</w:t>
      </w:r>
    </w:p>
    <w:p w:rsidR="00864471" w:rsidRDefault="00433CD5" w:rsidP="00864471">
      <w:pPr>
        <w:rPr>
          <w:rFonts w:ascii="Times New Roman" w:hAnsi="Times New Roman" w:cs="Times New Roman"/>
          <w:i/>
          <w:iCs/>
          <w:sz w:val="28"/>
          <w:szCs w:val="28"/>
        </w:rPr>
      </w:pPr>
      <w:r w:rsidRPr="00864471">
        <w:rPr>
          <w:rFonts w:ascii="Times New Roman" w:hAnsi="Times New Roman" w:cs="Times New Roman"/>
          <w:sz w:val="28"/>
          <w:szCs w:val="28"/>
        </w:rPr>
        <w:br/>
      </w:r>
      <w:r w:rsidRPr="00864471">
        <w:rPr>
          <w:rFonts w:ascii="Times New Roman" w:hAnsi="Times New Roman" w:cs="Times New Roman"/>
          <w:i/>
          <w:iCs/>
          <w:sz w:val="28"/>
          <w:szCs w:val="28"/>
        </w:rPr>
        <w:t>Справочно: указанные документы для разовых договоров не требуются в случае их предоставления при заключении в течении календарного года филиалом Предприятия договоров на оказание иных услуг (например, таможенного представителя, владельца склада временного хранения, таможенного склада и т.д.).</w:t>
      </w:r>
    </w:p>
    <w:p w:rsidR="00864471" w:rsidRDefault="00433CD5" w:rsidP="00864471">
      <w:pPr>
        <w:rPr>
          <w:rFonts w:ascii="Times New Roman" w:hAnsi="Times New Roman" w:cs="Times New Roman"/>
          <w:sz w:val="28"/>
          <w:szCs w:val="28"/>
        </w:rPr>
      </w:pPr>
      <w:r w:rsidRPr="00864471">
        <w:rPr>
          <w:rFonts w:ascii="Times New Roman" w:hAnsi="Times New Roman" w:cs="Times New Roman"/>
          <w:sz w:val="28"/>
          <w:szCs w:val="28"/>
        </w:rPr>
        <w:br/>
        <w:t>доверенность на пред</w:t>
      </w:r>
      <w:r w:rsidR="00864471">
        <w:rPr>
          <w:rFonts w:ascii="Times New Roman" w:hAnsi="Times New Roman" w:cs="Times New Roman"/>
          <w:sz w:val="28"/>
          <w:szCs w:val="28"/>
        </w:rPr>
        <w:t>ставление интересов Заказчика.</w:t>
      </w:r>
    </w:p>
    <w:p w:rsidR="00F33D8C" w:rsidRPr="00F33D8C" w:rsidRDefault="00433CD5" w:rsidP="00F33D8C">
      <w:pPr>
        <w:rPr>
          <w:rFonts w:ascii="Times New Roman" w:hAnsi="Times New Roman" w:cs="Times New Roman"/>
          <w:sz w:val="28"/>
          <w:szCs w:val="28"/>
        </w:rPr>
      </w:pPr>
      <w:r w:rsidRPr="00864471">
        <w:rPr>
          <w:rFonts w:ascii="Times New Roman" w:hAnsi="Times New Roman" w:cs="Times New Roman"/>
          <w:sz w:val="28"/>
          <w:szCs w:val="28"/>
        </w:rPr>
        <w:t>Также дополнительно информируем о том, что оказание сотрудниками РУП «Белтаможсервис» услуг по наложению навигационных пломб осуществляется во время их работы и размещения транспортных средств с экспортируемыми товарами в нижеуказанных местах, осмотра этих товаров в целях проверки соответствия загруженных товаров товарам, указанным в акте комиссионной загрузки:</w:t>
      </w:r>
      <w:r w:rsidRPr="00864471">
        <w:rPr>
          <w:rFonts w:ascii="Times New Roman" w:hAnsi="Times New Roman" w:cs="Times New Roman"/>
          <w:sz w:val="28"/>
          <w:szCs w:val="28"/>
        </w:rPr>
        <w:br/>
      </w:r>
      <w:r w:rsidRPr="00864471">
        <w:rPr>
          <w:rFonts w:ascii="Times New Roman" w:hAnsi="Times New Roman" w:cs="Times New Roman"/>
          <w:sz w:val="28"/>
          <w:szCs w:val="28"/>
        </w:rPr>
        <w:br/>
      </w:r>
      <w:r w:rsidR="00F33D8C" w:rsidRPr="00F33D8C">
        <w:rPr>
          <w:rFonts w:ascii="Times New Roman" w:hAnsi="Times New Roman" w:cs="Times New Roman"/>
          <w:sz w:val="28"/>
          <w:szCs w:val="28"/>
        </w:rPr>
        <w:t>ВПТО «Витебск-</w:t>
      </w:r>
      <w:proofErr w:type="spellStart"/>
      <w:r w:rsidR="00F33D8C" w:rsidRPr="00F33D8C">
        <w:rPr>
          <w:rFonts w:ascii="Times New Roman" w:hAnsi="Times New Roman" w:cs="Times New Roman"/>
          <w:sz w:val="28"/>
          <w:szCs w:val="28"/>
        </w:rPr>
        <w:t>Белтаможсервис</w:t>
      </w:r>
      <w:proofErr w:type="spellEnd"/>
      <w:r w:rsidR="00F33D8C" w:rsidRPr="00F33D8C">
        <w:rPr>
          <w:rFonts w:ascii="Times New Roman" w:hAnsi="Times New Roman" w:cs="Times New Roman"/>
          <w:sz w:val="28"/>
          <w:szCs w:val="28"/>
        </w:rPr>
        <w:t>» (</w:t>
      </w:r>
      <w:proofErr w:type="spellStart"/>
      <w:r w:rsidR="00F33D8C" w:rsidRPr="00F33D8C">
        <w:rPr>
          <w:rFonts w:ascii="Times New Roman" w:hAnsi="Times New Roman" w:cs="Times New Roman"/>
          <w:sz w:val="28"/>
          <w:szCs w:val="28"/>
        </w:rPr>
        <w:t>г.Витебск</w:t>
      </w:r>
      <w:proofErr w:type="spellEnd"/>
      <w:r w:rsidR="00F33D8C" w:rsidRPr="00F33D8C">
        <w:rPr>
          <w:rFonts w:ascii="Times New Roman" w:hAnsi="Times New Roman" w:cs="Times New Roman"/>
          <w:sz w:val="28"/>
          <w:szCs w:val="28"/>
        </w:rPr>
        <w:t xml:space="preserve">, </w:t>
      </w:r>
      <w:proofErr w:type="spellStart"/>
      <w:r w:rsidR="00F33D8C" w:rsidRPr="00F33D8C">
        <w:rPr>
          <w:rFonts w:ascii="Times New Roman" w:hAnsi="Times New Roman" w:cs="Times New Roman"/>
          <w:sz w:val="28"/>
          <w:szCs w:val="28"/>
        </w:rPr>
        <w:t>ул.Лазо</w:t>
      </w:r>
      <w:proofErr w:type="spellEnd"/>
      <w:r w:rsidR="00F33D8C" w:rsidRPr="00F33D8C">
        <w:rPr>
          <w:rFonts w:ascii="Times New Roman" w:hAnsi="Times New Roman" w:cs="Times New Roman"/>
          <w:sz w:val="28"/>
          <w:szCs w:val="28"/>
        </w:rPr>
        <w:t>, 114В, с 09.00 до 21.00 ежедневно);</w:t>
      </w:r>
    </w:p>
    <w:p w:rsidR="00F33D8C" w:rsidRPr="00F33D8C" w:rsidRDefault="00F33D8C" w:rsidP="00F33D8C">
      <w:pPr>
        <w:rPr>
          <w:rFonts w:ascii="Times New Roman" w:hAnsi="Times New Roman" w:cs="Times New Roman"/>
          <w:sz w:val="28"/>
          <w:szCs w:val="28"/>
        </w:rPr>
      </w:pPr>
    </w:p>
    <w:p w:rsidR="00F33D8C" w:rsidRPr="00F33D8C" w:rsidRDefault="00F33D8C" w:rsidP="00F33D8C">
      <w:pPr>
        <w:rPr>
          <w:rFonts w:ascii="Times New Roman" w:hAnsi="Times New Roman" w:cs="Times New Roman"/>
          <w:sz w:val="28"/>
          <w:szCs w:val="28"/>
        </w:rPr>
      </w:pPr>
      <w:r w:rsidRPr="00F33D8C">
        <w:rPr>
          <w:rFonts w:ascii="Times New Roman" w:hAnsi="Times New Roman" w:cs="Times New Roman"/>
          <w:sz w:val="28"/>
          <w:szCs w:val="28"/>
        </w:rPr>
        <w:lastRenderedPageBreak/>
        <w:t xml:space="preserve">ТЛЦ «Орша» (Витебская обл., Оршанский р-н, </w:t>
      </w:r>
      <w:proofErr w:type="spellStart"/>
      <w:r w:rsidRPr="00F33D8C">
        <w:rPr>
          <w:rFonts w:ascii="Times New Roman" w:hAnsi="Times New Roman" w:cs="Times New Roman"/>
          <w:sz w:val="28"/>
          <w:szCs w:val="28"/>
        </w:rPr>
        <w:t>г.п</w:t>
      </w:r>
      <w:proofErr w:type="spellEnd"/>
      <w:r w:rsidRPr="00F33D8C">
        <w:rPr>
          <w:rFonts w:ascii="Times New Roman" w:hAnsi="Times New Roman" w:cs="Times New Roman"/>
          <w:sz w:val="28"/>
          <w:szCs w:val="28"/>
        </w:rPr>
        <w:t xml:space="preserve">. </w:t>
      </w:r>
      <w:proofErr w:type="spellStart"/>
      <w:r w:rsidRPr="00F33D8C">
        <w:rPr>
          <w:rFonts w:ascii="Times New Roman" w:hAnsi="Times New Roman" w:cs="Times New Roman"/>
          <w:sz w:val="28"/>
          <w:szCs w:val="28"/>
        </w:rPr>
        <w:t>Болбасово</w:t>
      </w:r>
      <w:proofErr w:type="spellEnd"/>
      <w:r w:rsidRPr="00F33D8C">
        <w:rPr>
          <w:rFonts w:ascii="Times New Roman" w:hAnsi="Times New Roman" w:cs="Times New Roman"/>
          <w:sz w:val="28"/>
          <w:szCs w:val="28"/>
        </w:rPr>
        <w:t>, ул. Заводская, 1К/1-</w:t>
      </w:r>
      <w:proofErr w:type="gramStart"/>
      <w:r w:rsidRPr="00F33D8C">
        <w:rPr>
          <w:rFonts w:ascii="Times New Roman" w:hAnsi="Times New Roman" w:cs="Times New Roman"/>
          <w:sz w:val="28"/>
          <w:szCs w:val="28"/>
        </w:rPr>
        <w:t>2  с</w:t>
      </w:r>
      <w:proofErr w:type="gramEnd"/>
      <w:r w:rsidRPr="00F33D8C">
        <w:rPr>
          <w:rFonts w:ascii="Times New Roman" w:hAnsi="Times New Roman" w:cs="Times New Roman"/>
          <w:sz w:val="28"/>
          <w:szCs w:val="28"/>
        </w:rPr>
        <w:t xml:space="preserve"> 09.00 до 21:00 ежедневно.);</w:t>
      </w:r>
    </w:p>
    <w:p w:rsidR="00F33D8C" w:rsidRPr="00F33D8C" w:rsidRDefault="00F33D8C" w:rsidP="00F33D8C">
      <w:pPr>
        <w:rPr>
          <w:rFonts w:ascii="Times New Roman" w:hAnsi="Times New Roman" w:cs="Times New Roman"/>
          <w:sz w:val="28"/>
          <w:szCs w:val="28"/>
        </w:rPr>
      </w:pPr>
    </w:p>
    <w:p w:rsidR="00F33D8C" w:rsidRPr="00F33D8C" w:rsidRDefault="00F33D8C" w:rsidP="00F33D8C">
      <w:pPr>
        <w:rPr>
          <w:rFonts w:ascii="Times New Roman" w:hAnsi="Times New Roman" w:cs="Times New Roman"/>
          <w:sz w:val="28"/>
          <w:szCs w:val="28"/>
        </w:rPr>
      </w:pPr>
      <w:r w:rsidRPr="00F33D8C">
        <w:rPr>
          <w:rFonts w:ascii="Times New Roman" w:hAnsi="Times New Roman" w:cs="Times New Roman"/>
          <w:sz w:val="28"/>
          <w:szCs w:val="28"/>
        </w:rPr>
        <w:t>ТЛЦ «Могилев-</w:t>
      </w:r>
      <w:proofErr w:type="spellStart"/>
      <w:r w:rsidRPr="00F33D8C">
        <w:rPr>
          <w:rFonts w:ascii="Times New Roman" w:hAnsi="Times New Roman" w:cs="Times New Roman"/>
          <w:sz w:val="28"/>
          <w:szCs w:val="28"/>
        </w:rPr>
        <w:t>Белтаможсервис</w:t>
      </w:r>
      <w:proofErr w:type="spellEnd"/>
      <w:r w:rsidRPr="00F33D8C">
        <w:rPr>
          <w:rFonts w:ascii="Times New Roman" w:hAnsi="Times New Roman" w:cs="Times New Roman"/>
          <w:sz w:val="28"/>
          <w:szCs w:val="28"/>
        </w:rPr>
        <w:t>» (</w:t>
      </w:r>
      <w:proofErr w:type="spellStart"/>
      <w:r w:rsidRPr="00F33D8C">
        <w:rPr>
          <w:rFonts w:ascii="Times New Roman" w:hAnsi="Times New Roman" w:cs="Times New Roman"/>
          <w:sz w:val="28"/>
          <w:szCs w:val="28"/>
        </w:rPr>
        <w:t>г.Могилев</w:t>
      </w:r>
      <w:proofErr w:type="spellEnd"/>
      <w:r w:rsidRPr="00F33D8C">
        <w:rPr>
          <w:rFonts w:ascii="Times New Roman" w:hAnsi="Times New Roman" w:cs="Times New Roman"/>
          <w:sz w:val="28"/>
          <w:szCs w:val="28"/>
        </w:rPr>
        <w:t xml:space="preserve">, </w:t>
      </w:r>
      <w:proofErr w:type="spellStart"/>
      <w:r w:rsidRPr="00F33D8C">
        <w:rPr>
          <w:rFonts w:ascii="Times New Roman" w:hAnsi="Times New Roman" w:cs="Times New Roman"/>
          <w:sz w:val="28"/>
          <w:szCs w:val="28"/>
        </w:rPr>
        <w:t>ул.Мытная</w:t>
      </w:r>
      <w:proofErr w:type="spellEnd"/>
      <w:r w:rsidRPr="00F33D8C">
        <w:rPr>
          <w:rFonts w:ascii="Times New Roman" w:hAnsi="Times New Roman" w:cs="Times New Roman"/>
          <w:sz w:val="28"/>
          <w:szCs w:val="28"/>
        </w:rPr>
        <w:t>, 5, с 9.00 до 21.00 ежедневно);</w:t>
      </w:r>
    </w:p>
    <w:p w:rsidR="00F33D8C" w:rsidRPr="00F33D8C" w:rsidRDefault="00F33D8C" w:rsidP="00F33D8C">
      <w:pPr>
        <w:rPr>
          <w:rFonts w:ascii="Times New Roman" w:hAnsi="Times New Roman" w:cs="Times New Roman"/>
          <w:sz w:val="28"/>
          <w:szCs w:val="28"/>
        </w:rPr>
      </w:pPr>
    </w:p>
    <w:p w:rsidR="00F33D8C" w:rsidRPr="00F33D8C" w:rsidRDefault="00F33D8C" w:rsidP="00F33D8C">
      <w:pPr>
        <w:rPr>
          <w:rFonts w:ascii="Times New Roman" w:hAnsi="Times New Roman" w:cs="Times New Roman"/>
          <w:sz w:val="28"/>
          <w:szCs w:val="28"/>
        </w:rPr>
      </w:pPr>
      <w:r w:rsidRPr="00F33D8C">
        <w:rPr>
          <w:rFonts w:ascii="Times New Roman" w:hAnsi="Times New Roman" w:cs="Times New Roman"/>
          <w:sz w:val="28"/>
          <w:szCs w:val="28"/>
        </w:rPr>
        <w:t>ТЛЦ «Бобруйск-</w:t>
      </w:r>
      <w:proofErr w:type="spellStart"/>
      <w:r w:rsidRPr="00F33D8C">
        <w:rPr>
          <w:rFonts w:ascii="Times New Roman" w:hAnsi="Times New Roman" w:cs="Times New Roman"/>
          <w:sz w:val="28"/>
          <w:szCs w:val="28"/>
        </w:rPr>
        <w:t>Белтаможсервис</w:t>
      </w:r>
      <w:proofErr w:type="spellEnd"/>
      <w:r w:rsidRPr="00F33D8C">
        <w:rPr>
          <w:rFonts w:ascii="Times New Roman" w:hAnsi="Times New Roman" w:cs="Times New Roman"/>
          <w:sz w:val="28"/>
          <w:szCs w:val="28"/>
        </w:rPr>
        <w:t>» (</w:t>
      </w:r>
      <w:proofErr w:type="spellStart"/>
      <w:r w:rsidRPr="00F33D8C">
        <w:rPr>
          <w:rFonts w:ascii="Times New Roman" w:hAnsi="Times New Roman" w:cs="Times New Roman"/>
          <w:sz w:val="28"/>
          <w:szCs w:val="28"/>
        </w:rPr>
        <w:t>г.Бобруйск</w:t>
      </w:r>
      <w:proofErr w:type="spellEnd"/>
      <w:r w:rsidRPr="00F33D8C">
        <w:rPr>
          <w:rFonts w:ascii="Times New Roman" w:hAnsi="Times New Roman" w:cs="Times New Roman"/>
          <w:sz w:val="28"/>
          <w:szCs w:val="28"/>
        </w:rPr>
        <w:t>, ул.50 лет ВЛКСМ, 40, с 9.00 до 21.00 ежедневно);</w:t>
      </w:r>
    </w:p>
    <w:p w:rsidR="00F33D8C" w:rsidRPr="00F33D8C" w:rsidRDefault="00F33D8C" w:rsidP="00F33D8C">
      <w:pPr>
        <w:rPr>
          <w:rFonts w:ascii="Times New Roman" w:hAnsi="Times New Roman" w:cs="Times New Roman"/>
          <w:sz w:val="28"/>
          <w:szCs w:val="28"/>
        </w:rPr>
      </w:pPr>
    </w:p>
    <w:p w:rsidR="00F33D8C" w:rsidRPr="00F33D8C" w:rsidRDefault="00F33D8C" w:rsidP="00F33D8C">
      <w:pPr>
        <w:rPr>
          <w:rFonts w:ascii="Times New Roman" w:hAnsi="Times New Roman" w:cs="Times New Roman"/>
          <w:sz w:val="28"/>
          <w:szCs w:val="28"/>
        </w:rPr>
      </w:pPr>
      <w:r w:rsidRPr="00F33D8C">
        <w:rPr>
          <w:rFonts w:ascii="Times New Roman" w:hAnsi="Times New Roman" w:cs="Times New Roman"/>
          <w:sz w:val="28"/>
          <w:szCs w:val="28"/>
        </w:rPr>
        <w:t>ТЛЦ «Гомель-</w:t>
      </w:r>
      <w:proofErr w:type="spellStart"/>
      <w:r w:rsidRPr="00F33D8C">
        <w:rPr>
          <w:rFonts w:ascii="Times New Roman" w:hAnsi="Times New Roman" w:cs="Times New Roman"/>
          <w:sz w:val="28"/>
          <w:szCs w:val="28"/>
        </w:rPr>
        <w:t>Белтаможсервис</w:t>
      </w:r>
      <w:proofErr w:type="spellEnd"/>
      <w:r w:rsidRPr="00F33D8C">
        <w:rPr>
          <w:rFonts w:ascii="Times New Roman" w:hAnsi="Times New Roman" w:cs="Times New Roman"/>
          <w:sz w:val="28"/>
          <w:szCs w:val="28"/>
        </w:rPr>
        <w:t>» (</w:t>
      </w:r>
      <w:proofErr w:type="spellStart"/>
      <w:r w:rsidRPr="00F33D8C">
        <w:rPr>
          <w:rFonts w:ascii="Times New Roman" w:hAnsi="Times New Roman" w:cs="Times New Roman"/>
          <w:sz w:val="28"/>
          <w:szCs w:val="28"/>
        </w:rPr>
        <w:t>г.Гомель</w:t>
      </w:r>
      <w:proofErr w:type="spellEnd"/>
      <w:r w:rsidRPr="00F33D8C">
        <w:rPr>
          <w:rFonts w:ascii="Times New Roman" w:hAnsi="Times New Roman" w:cs="Times New Roman"/>
          <w:sz w:val="28"/>
          <w:szCs w:val="28"/>
        </w:rPr>
        <w:t xml:space="preserve">, </w:t>
      </w:r>
      <w:proofErr w:type="spellStart"/>
      <w:r w:rsidRPr="00F33D8C">
        <w:rPr>
          <w:rFonts w:ascii="Times New Roman" w:hAnsi="Times New Roman" w:cs="Times New Roman"/>
          <w:sz w:val="28"/>
          <w:szCs w:val="28"/>
        </w:rPr>
        <w:t>ул.Борисенко</w:t>
      </w:r>
      <w:proofErr w:type="spellEnd"/>
      <w:r w:rsidRPr="00F33D8C">
        <w:rPr>
          <w:rFonts w:ascii="Times New Roman" w:hAnsi="Times New Roman" w:cs="Times New Roman"/>
          <w:sz w:val="28"/>
          <w:szCs w:val="28"/>
        </w:rPr>
        <w:t>, 5 с 09.00 до 21.00 ежедневно);</w:t>
      </w:r>
    </w:p>
    <w:p w:rsidR="00F33D8C" w:rsidRPr="00F33D8C" w:rsidRDefault="00F33D8C" w:rsidP="00F33D8C">
      <w:pPr>
        <w:rPr>
          <w:rFonts w:ascii="Times New Roman" w:hAnsi="Times New Roman" w:cs="Times New Roman"/>
          <w:sz w:val="28"/>
          <w:szCs w:val="28"/>
        </w:rPr>
      </w:pPr>
    </w:p>
    <w:p w:rsidR="00F33D8C" w:rsidRPr="00F33D8C" w:rsidRDefault="00F33D8C" w:rsidP="00F33D8C">
      <w:pPr>
        <w:rPr>
          <w:rFonts w:ascii="Times New Roman" w:hAnsi="Times New Roman" w:cs="Times New Roman"/>
          <w:sz w:val="28"/>
          <w:szCs w:val="28"/>
        </w:rPr>
      </w:pPr>
      <w:r w:rsidRPr="00F33D8C">
        <w:rPr>
          <w:rFonts w:ascii="Times New Roman" w:hAnsi="Times New Roman" w:cs="Times New Roman"/>
          <w:sz w:val="28"/>
          <w:szCs w:val="28"/>
        </w:rPr>
        <w:t>ВПТО/СВХ «Мозырь-</w:t>
      </w:r>
      <w:proofErr w:type="spellStart"/>
      <w:r w:rsidRPr="00F33D8C">
        <w:rPr>
          <w:rFonts w:ascii="Times New Roman" w:hAnsi="Times New Roman" w:cs="Times New Roman"/>
          <w:sz w:val="28"/>
          <w:szCs w:val="28"/>
        </w:rPr>
        <w:t>Белтаможсервис</w:t>
      </w:r>
      <w:proofErr w:type="spellEnd"/>
      <w:r w:rsidRPr="00F33D8C">
        <w:rPr>
          <w:rFonts w:ascii="Times New Roman" w:hAnsi="Times New Roman" w:cs="Times New Roman"/>
          <w:sz w:val="28"/>
          <w:szCs w:val="28"/>
        </w:rPr>
        <w:t>» (</w:t>
      </w:r>
      <w:proofErr w:type="spellStart"/>
      <w:r w:rsidRPr="00F33D8C">
        <w:rPr>
          <w:rFonts w:ascii="Times New Roman" w:hAnsi="Times New Roman" w:cs="Times New Roman"/>
          <w:sz w:val="28"/>
          <w:szCs w:val="28"/>
        </w:rPr>
        <w:t>г.Мозырь</w:t>
      </w:r>
      <w:proofErr w:type="spellEnd"/>
      <w:r w:rsidRPr="00F33D8C">
        <w:rPr>
          <w:rFonts w:ascii="Times New Roman" w:hAnsi="Times New Roman" w:cs="Times New Roman"/>
          <w:sz w:val="28"/>
          <w:szCs w:val="28"/>
        </w:rPr>
        <w:t xml:space="preserve">, </w:t>
      </w:r>
      <w:proofErr w:type="spellStart"/>
      <w:r w:rsidRPr="00F33D8C">
        <w:rPr>
          <w:rFonts w:ascii="Times New Roman" w:hAnsi="Times New Roman" w:cs="Times New Roman"/>
          <w:sz w:val="28"/>
          <w:szCs w:val="28"/>
        </w:rPr>
        <w:t>ул.Шоссейная</w:t>
      </w:r>
      <w:proofErr w:type="spellEnd"/>
      <w:r w:rsidRPr="00F33D8C">
        <w:rPr>
          <w:rFonts w:ascii="Times New Roman" w:hAnsi="Times New Roman" w:cs="Times New Roman"/>
          <w:sz w:val="28"/>
          <w:szCs w:val="28"/>
        </w:rPr>
        <w:t xml:space="preserve"> 5В, с 09.00 до 21.00 ежедневно);</w:t>
      </w:r>
    </w:p>
    <w:p w:rsidR="00F33D8C" w:rsidRPr="00F33D8C" w:rsidRDefault="00F33D8C" w:rsidP="00F33D8C">
      <w:pPr>
        <w:rPr>
          <w:rFonts w:ascii="Times New Roman" w:hAnsi="Times New Roman" w:cs="Times New Roman"/>
          <w:sz w:val="28"/>
          <w:szCs w:val="28"/>
        </w:rPr>
      </w:pPr>
    </w:p>
    <w:p w:rsidR="00F33D8C" w:rsidRPr="00F33D8C" w:rsidRDefault="00F33D8C" w:rsidP="00F33D8C">
      <w:pPr>
        <w:rPr>
          <w:rFonts w:ascii="Times New Roman" w:hAnsi="Times New Roman" w:cs="Times New Roman"/>
          <w:sz w:val="28"/>
          <w:szCs w:val="28"/>
        </w:rPr>
      </w:pPr>
      <w:r w:rsidRPr="00F33D8C">
        <w:rPr>
          <w:rFonts w:ascii="Times New Roman" w:hAnsi="Times New Roman" w:cs="Times New Roman"/>
          <w:sz w:val="28"/>
          <w:szCs w:val="28"/>
        </w:rPr>
        <w:t>ТЛЦ «Минск-</w:t>
      </w:r>
      <w:proofErr w:type="spellStart"/>
      <w:r w:rsidRPr="00F33D8C">
        <w:rPr>
          <w:rFonts w:ascii="Times New Roman" w:hAnsi="Times New Roman" w:cs="Times New Roman"/>
          <w:sz w:val="28"/>
          <w:szCs w:val="28"/>
        </w:rPr>
        <w:t>Белтаможсервис</w:t>
      </w:r>
      <w:proofErr w:type="spellEnd"/>
      <w:r w:rsidRPr="00F33D8C">
        <w:rPr>
          <w:rFonts w:ascii="Times New Roman" w:hAnsi="Times New Roman" w:cs="Times New Roman"/>
          <w:sz w:val="28"/>
          <w:szCs w:val="28"/>
        </w:rPr>
        <w:t xml:space="preserve">» (Минский район, </w:t>
      </w:r>
      <w:proofErr w:type="spellStart"/>
      <w:r w:rsidRPr="00F33D8C">
        <w:rPr>
          <w:rFonts w:ascii="Times New Roman" w:hAnsi="Times New Roman" w:cs="Times New Roman"/>
          <w:sz w:val="28"/>
          <w:szCs w:val="28"/>
        </w:rPr>
        <w:t>Щомыслицкий</w:t>
      </w:r>
      <w:proofErr w:type="spellEnd"/>
      <w:r w:rsidRPr="00F33D8C">
        <w:rPr>
          <w:rFonts w:ascii="Times New Roman" w:hAnsi="Times New Roman" w:cs="Times New Roman"/>
          <w:sz w:val="28"/>
          <w:szCs w:val="28"/>
        </w:rPr>
        <w:t xml:space="preserve"> с/с, 17-й км автодороги Минск-Дзержинск, с 09.00 до 21.00 ежедневно);</w:t>
      </w:r>
    </w:p>
    <w:p w:rsidR="00F33D8C" w:rsidRPr="00F33D8C" w:rsidRDefault="00F33D8C" w:rsidP="00F33D8C">
      <w:pPr>
        <w:rPr>
          <w:rFonts w:ascii="Times New Roman" w:hAnsi="Times New Roman" w:cs="Times New Roman"/>
          <w:sz w:val="28"/>
          <w:szCs w:val="28"/>
        </w:rPr>
      </w:pPr>
    </w:p>
    <w:p w:rsidR="00433CD5" w:rsidRPr="00864471" w:rsidRDefault="00F33D8C" w:rsidP="00F33D8C">
      <w:pPr>
        <w:rPr>
          <w:rFonts w:ascii="Times New Roman" w:hAnsi="Times New Roman" w:cs="Times New Roman"/>
          <w:sz w:val="28"/>
          <w:szCs w:val="28"/>
        </w:rPr>
      </w:pPr>
      <w:r w:rsidRPr="00F33D8C">
        <w:rPr>
          <w:rFonts w:ascii="Times New Roman" w:hAnsi="Times New Roman" w:cs="Times New Roman"/>
          <w:sz w:val="28"/>
          <w:szCs w:val="28"/>
        </w:rPr>
        <w:t xml:space="preserve">ТЛЦ «Минск-Белтаможсервис-2» (Минский район, </w:t>
      </w:r>
      <w:proofErr w:type="spellStart"/>
      <w:r w:rsidRPr="00F33D8C">
        <w:rPr>
          <w:rFonts w:ascii="Times New Roman" w:hAnsi="Times New Roman" w:cs="Times New Roman"/>
          <w:sz w:val="28"/>
          <w:szCs w:val="28"/>
        </w:rPr>
        <w:t>Сеницкий</w:t>
      </w:r>
      <w:proofErr w:type="spellEnd"/>
      <w:r w:rsidRPr="00F33D8C">
        <w:rPr>
          <w:rFonts w:ascii="Times New Roman" w:hAnsi="Times New Roman" w:cs="Times New Roman"/>
          <w:sz w:val="28"/>
          <w:szCs w:val="28"/>
        </w:rPr>
        <w:t xml:space="preserve"> с/с, 27/4, район д. </w:t>
      </w:r>
      <w:proofErr w:type="spellStart"/>
      <w:r w:rsidRPr="00F33D8C">
        <w:rPr>
          <w:rFonts w:ascii="Times New Roman" w:hAnsi="Times New Roman" w:cs="Times New Roman"/>
          <w:sz w:val="28"/>
          <w:szCs w:val="28"/>
        </w:rPr>
        <w:t>Щитомиричи</w:t>
      </w:r>
      <w:proofErr w:type="spellEnd"/>
      <w:r w:rsidRPr="00F33D8C">
        <w:rPr>
          <w:rFonts w:ascii="Times New Roman" w:hAnsi="Times New Roman" w:cs="Times New Roman"/>
          <w:sz w:val="28"/>
          <w:szCs w:val="28"/>
        </w:rPr>
        <w:t>, с 09.00 до 21.00 ежедневно);</w:t>
      </w:r>
      <w:bookmarkStart w:id="0" w:name="_GoBack"/>
      <w:bookmarkEnd w:id="0"/>
      <w:r w:rsidR="00433CD5" w:rsidRPr="00864471">
        <w:rPr>
          <w:rFonts w:ascii="Times New Roman" w:hAnsi="Times New Roman" w:cs="Times New Roman"/>
          <w:sz w:val="28"/>
          <w:szCs w:val="28"/>
        </w:rPr>
        <w:br/>
        <w:t>В случае возникновения вопросов, требующих дополнительного пояснения, обращаться на короткий номер РУП «Белтаможсервис» 197 либо на номер +375 33 911 41 35 (МТС).</w:t>
      </w:r>
    </w:p>
    <w:p w:rsidR="00C035A9" w:rsidRPr="00864471" w:rsidRDefault="00C035A9" w:rsidP="00864471">
      <w:pPr>
        <w:ind w:firstLine="851"/>
        <w:rPr>
          <w:rFonts w:ascii="Times New Roman" w:hAnsi="Times New Roman" w:cs="Times New Roman"/>
          <w:sz w:val="28"/>
          <w:szCs w:val="28"/>
        </w:rPr>
      </w:pPr>
    </w:p>
    <w:sectPr w:rsidR="00C035A9" w:rsidRPr="00864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D5"/>
    <w:rsid w:val="003274A8"/>
    <w:rsid w:val="00433CD5"/>
    <w:rsid w:val="00624440"/>
    <w:rsid w:val="00834DC6"/>
    <w:rsid w:val="00864471"/>
    <w:rsid w:val="00891A0F"/>
    <w:rsid w:val="00A26EE6"/>
    <w:rsid w:val="00A628AC"/>
    <w:rsid w:val="00C035A9"/>
    <w:rsid w:val="00F3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2EF14-37DA-43F5-96A0-A101F41C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1A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1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8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Мартынова Ольга Александровна</dc:creator>
  <cp:keywords/>
  <dc:description/>
  <cp:lastModifiedBy>Корчагина Алёна Геннадьевна</cp:lastModifiedBy>
  <cp:revision>5</cp:revision>
  <cp:lastPrinted>2025-05-05T13:44:00Z</cp:lastPrinted>
  <dcterms:created xsi:type="dcterms:W3CDTF">2025-05-05T12:54:00Z</dcterms:created>
  <dcterms:modified xsi:type="dcterms:W3CDTF">2025-09-26T11:48:00Z</dcterms:modified>
</cp:coreProperties>
</file>