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AE" w:rsidRDefault="00CC32AE" w:rsidP="00CC3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ДОГОВОР ПОРУЧЕНИЯ № ТА/070501-20-__________</w:t>
      </w:r>
    </w:p>
    <w:p w:rsidR="00CC32AE" w:rsidRDefault="00CC32AE" w:rsidP="00CC3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на совершение таможенных операций в качестве таможенного </w:t>
      </w:r>
      <w:r>
        <w:rPr>
          <w:rFonts w:ascii="Times New Roman CYR" w:hAnsi="Times New Roman CYR" w:cs="Times New Roman CYR"/>
          <w:spacing w:val="-3"/>
          <w:sz w:val="20"/>
          <w:szCs w:val="20"/>
        </w:rPr>
        <w:t>представителя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CC32AE" w:rsidRDefault="00CC32AE" w:rsidP="00CC3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(долговременный)</w:t>
      </w:r>
    </w:p>
    <w:p w:rsidR="007638BF" w:rsidRDefault="00CC32AE" w:rsidP="00CC32AE">
      <w:pPr>
        <w:spacing w:after="1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Минский район</w:t>
      </w:r>
      <w:r w:rsidRPr="00CC32A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</w:t>
      </w:r>
      <w:r w:rsidRPr="00CC32AE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__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Pr="00CC32AE">
        <w:rPr>
          <w:rFonts w:ascii="Times New Roman" w:hAnsi="Times New Roman" w:cs="Times New Roman"/>
          <w:b/>
          <w:bCs/>
          <w:sz w:val="20"/>
          <w:szCs w:val="20"/>
        </w:rPr>
        <w:t>._</w:t>
      </w:r>
      <w:proofErr w:type="gramEnd"/>
      <w:r w:rsidRPr="00CC32AE">
        <w:rPr>
          <w:rFonts w:ascii="Times New Roman" w:hAnsi="Times New Roman" w:cs="Times New Roman"/>
          <w:b/>
          <w:bCs/>
          <w:sz w:val="20"/>
          <w:szCs w:val="20"/>
        </w:rPr>
        <w:t>__.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p w:rsidR="00CC32AE" w:rsidRDefault="00CC32AE" w:rsidP="00CC32AE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16"/>
          <w:szCs w:val="16"/>
        </w:rPr>
        <w:t>Республиканское</w:t>
      </w:r>
      <w:r w:rsidRPr="00CC32AE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16"/>
          <w:szCs w:val="16"/>
        </w:rPr>
        <w:t xml:space="preserve">унитарное </w:t>
      </w:r>
      <w:r w:rsidRPr="00CC32AE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16"/>
          <w:szCs w:val="16"/>
        </w:rPr>
        <w:t xml:space="preserve">предприятие </w:t>
      </w:r>
      <w:r w:rsidRPr="00CC32AE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16"/>
          <w:szCs w:val="16"/>
        </w:rPr>
        <w:t>«Белтаможсервис»</w:t>
      </w:r>
      <w:r w:rsidRPr="00CC32AE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 xml:space="preserve">(номер регистрации </w:t>
      </w:r>
      <w:r w:rsidRPr="00CC32A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в</w:t>
      </w:r>
      <w:r w:rsidRPr="00CC32A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 xml:space="preserve">реестре </w:t>
      </w:r>
      <w:r w:rsidRPr="00CC32A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 xml:space="preserve">таможенных </w:t>
      </w:r>
      <w:r w:rsidRPr="00CC32A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представителей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 xml:space="preserve">№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>TA</w:t>
      </w:r>
      <w:r w:rsidRPr="00CC32A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-0600/0000128),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являющееся</w:t>
      </w:r>
      <w:r w:rsidRPr="00CC32A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Поверенным, именуемое в дальнейшем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"Таможенный представитель", </w:t>
      </w:r>
      <w:r>
        <w:rPr>
          <w:rFonts w:ascii="Times New Roman CYR" w:hAnsi="Times New Roman CYR" w:cs="Times New Roman CYR"/>
          <w:sz w:val="16"/>
          <w:szCs w:val="16"/>
        </w:rPr>
        <w:t>в лице _______________________________ по таможенному декларированию ________________________________________________________, действующего на основании доверенности №</w:t>
      </w:r>
      <w:r>
        <w:rPr>
          <w:rFonts w:ascii="Times New Roman" w:hAnsi="Times New Roman" w:cs="Times New Roman"/>
          <w:sz w:val="16"/>
          <w:szCs w:val="16"/>
          <w:u w:val="single"/>
        </w:rPr>
        <w:t>_______</w:t>
      </w:r>
      <w:r w:rsidRPr="00CC32A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  <w:u w:val="single"/>
        </w:rPr>
        <w:t>_____________</w:t>
      </w:r>
      <w:r>
        <w:rPr>
          <w:rFonts w:ascii="Times New Roman CYR" w:hAnsi="Times New Roman CYR" w:cs="Times New Roman CYR"/>
          <w:sz w:val="16"/>
          <w:szCs w:val="16"/>
          <w:u w:val="single"/>
        </w:rPr>
        <w:t>,</w:t>
      </w:r>
      <w:r>
        <w:rPr>
          <w:rFonts w:ascii="Times New Roman CYR" w:hAnsi="Times New Roman CYR" w:cs="Times New Roman CYR"/>
          <w:sz w:val="16"/>
          <w:szCs w:val="16"/>
        </w:rPr>
        <w:t xml:space="preserve"> с одной стороны, и ________________________________________________________, являющееся Доверителем, именуемое в дальнейшем "Заказчик"/"Представляемый"</w:t>
      </w:r>
      <w:r w:rsidRPr="00CC32AE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 CYR" w:hAnsi="Times New Roman CYR" w:cs="Times New Roman CYR"/>
          <w:sz w:val="16"/>
          <w:szCs w:val="16"/>
        </w:rPr>
        <w:t xml:space="preserve"> с другой стороны, заключили настоящий договор о нижеследующем:</w:t>
      </w:r>
    </w:p>
    <w:p w:rsidR="00CC32AE" w:rsidRDefault="00CC32AE" w:rsidP="00CC32AE">
      <w:pPr>
        <w:keepNext/>
        <w:keepLines/>
        <w:autoSpaceDE w:val="0"/>
        <w:autoSpaceDN w:val="0"/>
        <w:adjustRightInd w:val="0"/>
        <w:spacing w:after="0" w:line="227" w:lineRule="exact"/>
        <w:ind w:left="20" w:firstLine="72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  <w:u w:val="single"/>
        </w:rPr>
        <w:t>Предмет договора</w:t>
      </w:r>
    </w:p>
    <w:p w:rsidR="00CC32AE" w:rsidRDefault="00CC32AE" w:rsidP="00CC32AE">
      <w:pPr>
        <w:tabs>
          <w:tab w:val="left" w:pos="1150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1.1.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Таможенный представитель от имени Заказчика, по его поручению и за его счет совершает таможенные операции в соответствии с таможенным законодательством Евразийского экономического союза и законодательством Республики Беларусь.</w:t>
      </w:r>
    </w:p>
    <w:p w:rsidR="00CC32AE" w:rsidRDefault="00CC32AE" w:rsidP="00CC32AE">
      <w:pPr>
        <w:tabs>
          <w:tab w:val="left" w:pos="1158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1.2.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Перечень таможенных операций, поручаемых Заказчиком, и согласованный размер вознаграждения за их совершение указываются в Поручениях, являющихся неотъемлемыми приложениями к настоящему договору, а также соглашениями о размере вознаграждения.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1.3.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Перечень конкретных таможенных операций, осуществляемых Таможенным представителем по Поручению, определяется исходя из требований порядка помещения товаров и (или) транспортных средств международной перевозки под определенную таможенную процедуру.</w:t>
      </w:r>
    </w:p>
    <w:p w:rsidR="00CC32AE" w:rsidRDefault="00CC32AE" w:rsidP="00CC32AE">
      <w:pPr>
        <w:tabs>
          <w:tab w:val="left" w:pos="1154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1.4.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Действия по исполнению поручений по настоящему договору непосредственно выполняются штатными работниками Таможенного представителя - специалистами по таможенному декларированию.</w:t>
      </w:r>
    </w:p>
    <w:p w:rsidR="00CC32AE" w:rsidRDefault="00CC32AE" w:rsidP="00CC32AE">
      <w:pPr>
        <w:tabs>
          <w:tab w:val="left" w:pos="1158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1.5.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Права и обязанности, вытекающие из исполненного настоящего договора поручения, возникают непосредственно у Заказчика.</w:t>
      </w:r>
    </w:p>
    <w:p w:rsidR="00CC32AE" w:rsidRDefault="00CC32AE" w:rsidP="00CC32AE">
      <w:pPr>
        <w:keepNext/>
        <w:keepLines/>
        <w:autoSpaceDE w:val="0"/>
        <w:autoSpaceDN w:val="0"/>
        <w:adjustRightInd w:val="0"/>
        <w:spacing w:after="0" w:line="227" w:lineRule="exact"/>
        <w:ind w:left="20" w:firstLine="72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</w:rPr>
        <w:t xml:space="preserve">2. </w:t>
      </w:r>
      <w:r>
        <w:rPr>
          <w:rFonts w:ascii="Times New Roman CYR" w:hAnsi="Times New Roman CYR" w:cs="Times New Roman CYR"/>
          <w:b/>
          <w:bCs/>
          <w:sz w:val="16"/>
          <w:szCs w:val="16"/>
          <w:u w:val="single"/>
        </w:rPr>
        <w:t>Права и обязанности сторон</w:t>
      </w:r>
    </w:p>
    <w:p w:rsidR="00CC32AE" w:rsidRDefault="00CC32AE" w:rsidP="00CC32AE">
      <w:pPr>
        <w:keepNext/>
        <w:keepLines/>
        <w:tabs>
          <w:tab w:val="left" w:pos="1165"/>
        </w:tabs>
        <w:autoSpaceDE w:val="0"/>
        <w:autoSpaceDN w:val="0"/>
        <w:adjustRightInd w:val="0"/>
        <w:spacing w:after="0" w:line="227" w:lineRule="exact"/>
        <w:ind w:left="20" w:firstLine="72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2.1.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>Таможенный представитель обязан:</w:t>
      </w:r>
    </w:p>
    <w:p w:rsidR="00CC32AE" w:rsidRDefault="00CC32AE" w:rsidP="00CC32AE">
      <w:pPr>
        <w:tabs>
          <w:tab w:val="left" w:pos="1442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исполнять поручения Заказчика и совершать таможенные операции в соответствии с требованиями и условиями, установленными таможенным законодательством Евразийского экономического союза и законодательством Республики Беларусь;</w:t>
      </w:r>
    </w:p>
    <w:p w:rsidR="00CC32AE" w:rsidRDefault="00CC32AE" w:rsidP="00CC32AE">
      <w:pPr>
        <w:tabs>
          <w:tab w:val="left" w:pos="1435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проверять полномочия Заказчика в отношении товаров и (или) транспортных средств международной перевозки;</w:t>
      </w:r>
    </w:p>
    <w:p w:rsidR="00CC32AE" w:rsidRDefault="00CC32AE" w:rsidP="00CC32AE">
      <w:pPr>
        <w:tabs>
          <w:tab w:val="left" w:pos="1449"/>
        </w:tabs>
        <w:autoSpaceDE w:val="0"/>
        <w:autoSpaceDN w:val="0"/>
        <w:adjustRightInd w:val="0"/>
        <w:spacing w:after="0" w:line="227" w:lineRule="exact"/>
        <w:ind w:left="2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2.1.3.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сообщать Заказчику по его требованию все сведения о ходе исполнения поручения;</w:t>
      </w:r>
    </w:p>
    <w:p w:rsidR="00CC32AE" w:rsidRDefault="00CC32AE" w:rsidP="00CC32AE">
      <w:pPr>
        <w:tabs>
          <w:tab w:val="left" w:pos="1446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2.1.4.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предоставлять Заказчику отчет с приложением подтверждающих документов, если это требуется по характеру поручения об исполнении поручения или при прекращении договора поручения до истечения срока его действия;</w:t>
      </w:r>
    </w:p>
    <w:p w:rsidR="00CC32AE" w:rsidRDefault="00CC32AE" w:rsidP="00CC32AE">
      <w:pPr>
        <w:tabs>
          <w:tab w:val="left" w:pos="1431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2.1.5.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размещать на Портале электронных счетов-фактур, являющимся информационным ресурсом Министерства по налогам и сборам Республики Беларусь, в адрес Заказчика электронную счет-фактуру по налогу на добавленную стоимость в порядке и сроки, предусмотренные Налоговым кодексом Республики Беларусь.</w:t>
      </w:r>
    </w:p>
    <w:p w:rsidR="00CC32AE" w:rsidRDefault="00CC32AE" w:rsidP="00CC32AE">
      <w:pPr>
        <w:keepNext/>
        <w:keepLines/>
        <w:tabs>
          <w:tab w:val="left" w:pos="1168"/>
        </w:tabs>
        <w:autoSpaceDE w:val="0"/>
        <w:autoSpaceDN w:val="0"/>
        <w:adjustRightInd w:val="0"/>
        <w:spacing w:after="0" w:line="227" w:lineRule="exact"/>
        <w:ind w:left="20" w:firstLine="72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2.2.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>Таможенный представитель вправе:</w:t>
      </w:r>
    </w:p>
    <w:p w:rsidR="00CC32AE" w:rsidRDefault="00CC32AE" w:rsidP="00CC32AE">
      <w:pPr>
        <w:tabs>
          <w:tab w:val="left" w:pos="1435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2.2.1.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привлекать третьих лиц для исполнения своих обязанностей по настоящему договору с письменного согласия Заказчика;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2.2.2.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 xml:space="preserve">требовать внесения Заказчиком предоплаты на счет Таможенного представителя в целях обеспечения выполнения условий </w:t>
      </w:r>
      <w:proofErr w:type="spellStart"/>
      <w:r>
        <w:rPr>
          <w:rFonts w:ascii="Times New Roman CYR" w:hAnsi="Times New Roman CYR" w:cs="Times New Roman CYR"/>
          <w:sz w:val="16"/>
          <w:szCs w:val="16"/>
        </w:rPr>
        <w:t>п.З</w:t>
      </w:r>
      <w:proofErr w:type="spellEnd"/>
      <w:r>
        <w:rPr>
          <w:rFonts w:ascii="Times New Roman CYR" w:hAnsi="Times New Roman CYR" w:cs="Times New Roman CYR"/>
          <w:sz w:val="16"/>
          <w:szCs w:val="16"/>
        </w:rPr>
        <w:t xml:space="preserve"> настоящего договора - в размере вознаграждения Таможенного представителя. В случае отказа Заказчика от выполнения требования о предоплате, предусмотренного настоящим пунктом, Таможенный представитель имеет право отказаться от исполнения обязательств по настоящему договору;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2.2.3.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требовать у Заказчика документы и сведения, необходимые для таможенных целей, и получать такие документы и сведения в сроки, указанные в запросе Таможенного представителя;</w:t>
      </w:r>
    </w:p>
    <w:p w:rsidR="00CC32AE" w:rsidRDefault="00CC32AE" w:rsidP="00CC32AE">
      <w:pPr>
        <w:tabs>
          <w:tab w:val="left" w:pos="1442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2.2.4.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отказаться от исполнения условий настоящего договора в случае отказа Заказчика предоставить документы и сведения по запросу Таможенного представителя, либо несвоевременного их предоставления, а также в случае предоставления Заказчиком недостоверных или неполных сведений, имеющих значение для надлежащего выполнения Таможенным представителем обязанностей по настоящему договору, а также в случае наличия дебиторской задолженности перед Таможенным представителем;</w:t>
      </w:r>
    </w:p>
    <w:p w:rsidR="00CC32AE" w:rsidRDefault="00CC32AE" w:rsidP="00CC32AE">
      <w:pPr>
        <w:autoSpaceDE w:val="0"/>
        <w:autoSpaceDN w:val="0"/>
        <w:adjustRightInd w:val="0"/>
        <w:spacing w:after="0" w:line="238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2.2.5.</w:t>
      </w:r>
      <w:r w:rsidRPr="00CC32A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иметь доступ в порядке, установленном законодательством Республики Беларусь, к информационным системам таможенных органов, используемым ими для автоматизированной обработки информации, электронной передачи данных, необходимых для таможенных целей;</w:t>
      </w:r>
    </w:p>
    <w:p w:rsidR="00CC32AE" w:rsidRDefault="00CC32AE" w:rsidP="00CC32AE">
      <w:pPr>
        <w:tabs>
          <w:tab w:val="left" w:pos="1168"/>
        </w:tabs>
        <w:autoSpaceDE w:val="0"/>
        <w:autoSpaceDN w:val="0"/>
        <w:adjustRightInd w:val="0"/>
        <w:spacing w:after="0" w:line="245" w:lineRule="exact"/>
        <w:ind w:left="4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2.2.</w:t>
      </w:r>
      <w:r w:rsidRPr="00CC32AE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 CYR" w:hAnsi="Times New Roman CYR" w:cs="Times New Roman CYR"/>
          <w:sz w:val="16"/>
          <w:szCs w:val="16"/>
        </w:rPr>
        <w:t>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пользоваться иными правами, установленными таможенным законодательством Евразийского</w:t>
      </w:r>
      <w:r w:rsidRPr="00CC32A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экономического союза и законодательством Республики Беларусь.</w:t>
      </w:r>
    </w:p>
    <w:p w:rsidR="00CC32AE" w:rsidRDefault="00CC32AE" w:rsidP="00CC32AE">
      <w:pPr>
        <w:tabs>
          <w:tab w:val="left" w:pos="1165"/>
        </w:tabs>
        <w:autoSpaceDE w:val="0"/>
        <w:autoSpaceDN w:val="0"/>
        <w:adjustRightInd w:val="0"/>
        <w:spacing w:after="0" w:line="245" w:lineRule="exact"/>
        <w:ind w:left="40" w:firstLine="70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>Заказчик обязан:</w:t>
      </w:r>
    </w:p>
    <w:p w:rsidR="00CC32AE" w:rsidRDefault="00CC32AE" w:rsidP="00CC32AE">
      <w:pPr>
        <w:tabs>
          <w:tab w:val="left" w:pos="1458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своевременно предоставлять в письменном виде полные и достоверные сведения для совершения таможенных операций в сроки, определенные Таможенным представителем. Предоставленные документы и сведения, не содержащие всей необходимой информации, обеспечивающей возможность исполнения Таможенным представителем обязанностей в соответствии с настоящим договором, считаются неврученными Таможенному представителю, о чем последний незамедлительно информирует Заказчика;</w:t>
      </w:r>
    </w:p>
    <w:p w:rsidR="00CC32AE" w:rsidRDefault="00CC32AE" w:rsidP="00CC32AE">
      <w:pPr>
        <w:tabs>
          <w:tab w:val="left" w:pos="1455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принимать исчерпывающие меры по устранению выявленных Таможенным представителем в ходе исполнения обязательств по настоящему договору случаев неполноты, недействительности, неправомерности или недостоверности предоставляемых Заказчиком документов и сведений, необходимых для таможенных целей;</w:t>
      </w:r>
    </w:p>
    <w:p w:rsidR="00CC32AE" w:rsidRDefault="00CC32AE" w:rsidP="00CC32AE">
      <w:pPr>
        <w:tabs>
          <w:tab w:val="left" w:pos="1458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.3.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своевременно и в полном объеме производить уплату таможенных платежей в порядке, установленном таможенным законодательством Евразийского экономического союза и законодательством Республики Беларусь, а также представлять Таможенному представителю документы, подтверждающие уплату таможенных платежей;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.4.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производить оплату вознаграждения Таможенного представителя в размерах, установленных и согласованных в Поручениях, в соответствии с положениями пункта 3 настоящего договора;</w:t>
      </w:r>
    </w:p>
    <w:p w:rsidR="00CC32AE" w:rsidRDefault="00CC32AE" w:rsidP="00CC32AE">
      <w:pPr>
        <w:tabs>
          <w:tab w:val="left" w:pos="1462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.5.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возмещать расходы, понесенные Таможенным представителем в связи с исполнением настоящего договора при условии предоставления документов, подтверждающих размер понесенных расходов;</w:t>
      </w:r>
    </w:p>
    <w:p w:rsidR="00CC32AE" w:rsidRDefault="00CC32AE" w:rsidP="00CC32AE">
      <w:pPr>
        <w:tabs>
          <w:tab w:val="left" w:pos="1451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.6.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по требованию таможенных органов предоставлять Таможенному представителю документы, необходимые для проверки сведений, представленных при таможенном декларировании товаров, в отношении которых завершен выпуск;</w:t>
      </w:r>
    </w:p>
    <w:p w:rsidR="00CC32AE" w:rsidRDefault="00CC32AE" w:rsidP="00CC32AE">
      <w:pPr>
        <w:tabs>
          <w:tab w:val="left" w:pos="1458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.7.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письменно информировать Таможенного представителя об изменении своего юридического и почтового адресов и банковских реквизитов, в течении 5 календарных дней с момента возникновения таких изменений;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lastRenderedPageBreak/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.8.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в случае уплаты Таможенным представителем таможенных платежей, пеней, в порядке привлечение к солидарной ответственности, возмещать Таможенному представителю уплаченные суммы и понесенные расходы в полном объеме, в случае возникновения оснований для их взыскания в срок не позднее 3-х рабочих дней со дня направления соответствующего требования.</w:t>
      </w:r>
    </w:p>
    <w:p w:rsidR="00CC32AE" w:rsidRDefault="00CC32AE" w:rsidP="00CC32AE">
      <w:pPr>
        <w:tabs>
          <w:tab w:val="left" w:pos="1165"/>
        </w:tabs>
        <w:autoSpaceDE w:val="0"/>
        <w:autoSpaceDN w:val="0"/>
        <w:adjustRightInd w:val="0"/>
        <w:spacing w:after="0" w:line="227" w:lineRule="exact"/>
        <w:ind w:left="40" w:firstLine="70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>4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>Заказчик вправе: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2.</w:t>
      </w:r>
      <w:r w:rsidRPr="00CC32AE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 CYR" w:hAnsi="Times New Roman CYR" w:cs="Times New Roman CYR"/>
          <w:sz w:val="16"/>
          <w:szCs w:val="16"/>
        </w:rPr>
        <w:t>.1.</w:t>
      </w:r>
      <w:r w:rsidRPr="00CC32A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расторгнуть договор, своевременно известив о прекращении договора другую сторону и возместив Таможенному представителю понесенные им при исполнении настоящего договора издержки, а также уплатив ему вознаграждение соразмерно выполненному поручению.</w:t>
      </w:r>
    </w:p>
    <w:p w:rsidR="00CC32AE" w:rsidRDefault="00CC32AE" w:rsidP="00CC32AE">
      <w:pPr>
        <w:tabs>
          <w:tab w:val="left" w:pos="1172"/>
        </w:tabs>
        <w:autoSpaceDE w:val="0"/>
        <w:autoSpaceDN w:val="0"/>
        <w:adjustRightInd w:val="0"/>
        <w:spacing w:after="0" w:line="227" w:lineRule="exact"/>
        <w:ind w:left="40" w:firstLine="70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3.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  <w:u w:val="single"/>
        </w:rPr>
        <w:t>Условия оплаты</w:t>
      </w:r>
    </w:p>
    <w:p w:rsidR="00CC32AE" w:rsidRDefault="00CC32AE" w:rsidP="00CC32AE">
      <w:pPr>
        <w:tabs>
          <w:tab w:val="left" w:pos="1165"/>
        </w:tabs>
        <w:autoSpaceDE w:val="0"/>
        <w:autoSpaceDN w:val="0"/>
        <w:adjustRightInd w:val="0"/>
        <w:spacing w:after="0" w:line="227" w:lineRule="exact"/>
        <w:ind w:left="4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Оплата вознаграждения Таможенного представителя.</w:t>
      </w:r>
    </w:p>
    <w:p w:rsidR="00CC32AE" w:rsidRDefault="00CC32AE" w:rsidP="00CC32AE">
      <w:pPr>
        <w:tabs>
          <w:tab w:val="left" w:pos="1455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Размер вознаграждения Таможенного представителя, валюта платежа определяются сторонами в Поручениях, которые являются неотъемлемыми частями настоящего договора. В стоимость вознаграждения включается НДС по ставке, установленной законодательством.</w:t>
      </w:r>
    </w:p>
    <w:p w:rsidR="00CC32AE" w:rsidRDefault="00CC32AE" w:rsidP="00CC32AE">
      <w:pPr>
        <w:tabs>
          <w:tab w:val="left" w:pos="1455"/>
        </w:tabs>
        <w:autoSpaceDE w:val="0"/>
        <w:autoSpaceDN w:val="0"/>
        <w:adjustRightInd w:val="0"/>
        <w:spacing w:after="0" w:line="234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Оплата вознаграждения Таможенного представителя производится Заказчиком в соответствии с размерами вознаграждения, согласованными сторонами в поручениях к настоящему договору, на расчетные (текущие) счета Предприятия, указанные филиалом Таможенного представителя, фактически выполнившим поручение.</w:t>
      </w:r>
    </w:p>
    <w:p w:rsidR="00CC32AE" w:rsidRDefault="00CC32AE" w:rsidP="00CC32AE">
      <w:pPr>
        <w:tabs>
          <w:tab w:val="left" w:pos="1442"/>
        </w:tabs>
        <w:autoSpaceDE w:val="0"/>
        <w:autoSpaceDN w:val="0"/>
        <w:adjustRightInd w:val="0"/>
        <w:spacing w:after="0" w:line="234" w:lineRule="exact"/>
        <w:ind w:left="4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3.1.3.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Оплата производится Заказчиком в форме безналичного платежа на условиях 100% предоплаты.</w:t>
      </w:r>
    </w:p>
    <w:p w:rsidR="00CC32AE" w:rsidRDefault="00CC32AE" w:rsidP="00CC32AE">
      <w:pPr>
        <w:tabs>
          <w:tab w:val="left" w:pos="1458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3.1.4.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Обязательства Заказчика по оплате вознаграждения Таможенному представителю считаются исполненными на дату зачисления денежных средств на расчетные (текущие) счета Предприятия, указанные филиалом Таможенного представителя, фактически выполнившим поручение.</w:t>
      </w:r>
    </w:p>
    <w:p w:rsidR="00CC32AE" w:rsidRDefault="00CC32AE" w:rsidP="00CC32AE">
      <w:pPr>
        <w:tabs>
          <w:tab w:val="left" w:pos="1455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3.1.5.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По факту выполнения поручения Таможенный представитель представляет заказчику письменный отчет о выполненных таможенных операциях (поручениях).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Отчет должен содержать сведения о совершенных таможенных операциях, суммах вознаграждения, суммах оплаты для возмещения расходов, в том числе по уплате таможенных платежей.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Отчет является доказательством отсутствия у Заказчика претензий к качеству и объему совершенных Таможенным представителем таможенных операций.</w:t>
      </w:r>
    </w:p>
    <w:p w:rsidR="00CC32AE" w:rsidRDefault="00CC32AE" w:rsidP="00CC32AE">
      <w:pPr>
        <w:tabs>
          <w:tab w:val="left" w:pos="1453"/>
        </w:tabs>
        <w:autoSpaceDE w:val="0"/>
        <w:autoSpaceDN w:val="0"/>
        <w:adjustRightInd w:val="0"/>
        <w:spacing w:after="0" w:line="227" w:lineRule="exact"/>
        <w:ind w:left="4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3.1.6.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Полученное вознаграждение является выручкой Таможенного представителя.</w:t>
      </w:r>
    </w:p>
    <w:p w:rsidR="00CC32AE" w:rsidRDefault="00CC32AE" w:rsidP="00CC32AE">
      <w:pPr>
        <w:tabs>
          <w:tab w:val="left" w:pos="1170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По мере необходимости между Таможенным представителем и Заказчиком составляются Акты сверки взаиморасчетов с учетом отчетов и иных документов.</w:t>
      </w:r>
    </w:p>
    <w:p w:rsidR="00CC32AE" w:rsidRDefault="00CC32AE" w:rsidP="00CC32AE">
      <w:pPr>
        <w:tabs>
          <w:tab w:val="left" w:pos="1174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3.3.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Оплата расходов (возмещение издержек) Таможенного представителя, понесенных в связи с исполнением настоящего договора, производится Заказчиком путем безналичного расчета, согласно выставленным счетам в течении трех календарных дней с момента выставления счета.</w:t>
      </w:r>
    </w:p>
    <w:p w:rsidR="00CC32AE" w:rsidRDefault="00CC32AE" w:rsidP="00CC32AE">
      <w:pPr>
        <w:tabs>
          <w:tab w:val="left" w:pos="1172"/>
        </w:tabs>
        <w:autoSpaceDE w:val="0"/>
        <w:autoSpaceDN w:val="0"/>
        <w:adjustRightInd w:val="0"/>
        <w:spacing w:after="0" w:line="227" w:lineRule="exact"/>
        <w:ind w:left="4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3.4.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Банковские расходы, связанные с переводом денежных средств, несет отправитель платежа.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4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3.5.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Предварительная оплата не является коммерческим займом, на сумму предоплаты не начисляются проценты</w:t>
      </w:r>
    </w:p>
    <w:p w:rsidR="00CC32AE" w:rsidRDefault="00CC32AE" w:rsidP="00CC32AE">
      <w:pPr>
        <w:tabs>
          <w:tab w:val="left" w:pos="1168"/>
        </w:tabs>
        <w:autoSpaceDE w:val="0"/>
        <w:autoSpaceDN w:val="0"/>
        <w:adjustRightInd w:val="0"/>
        <w:spacing w:after="0" w:line="227" w:lineRule="exact"/>
        <w:ind w:left="40" w:firstLine="70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4.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  <w:u w:val="single"/>
        </w:rPr>
        <w:t>Ответственность сторон</w:t>
      </w:r>
    </w:p>
    <w:p w:rsidR="00CC32AE" w:rsidRDefault="00CC32AE" w:rsidP="00CC32AE">
      <w:pPr>
        <w:tabs>
          <w:tab w:val="left" w:pos="1178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4.1.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За несвоевременное выполнение своих обязанностей по перечислению вознаграждения, оплаты расходов (возмещения издержек) и иных убытков Таможенного представителя Заказчик уплачивает пеню в размере 0,1 % от суммы задолженности за каждый день просрочки, включая день исполнения обязательств.</w:t>
      </w:r>
    </w:p>
    <w:p w:rsidR="00CC32AE" w:rsidRDefault="00CC32AE" w:rsidP="00CC32AE">
      <w:pPr>
        <w:tabs>
          <w:tab w:val="left" w:pos="1178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CC32AE">
        <w:rPr>
          <w:rFonts w:ascii="Times New Roman" w:hAnsi="Times New Roman" w:cs="Times New Roman"/>
          <w:sz w:val="16"/>
          <w:szCs w:val="16"/>
        </w:rPr>
        <w:t xml:space="preserve">4.2.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За неисполнение или ненадлежащее исполнение своих обязательств по настоящему договору, а также за причинение ущерба в результате неправомерных действий, каждая из сторон, если иное не предусмотрено в настоящем договоре, несёт ответственность в размере причинённого по её вине другой стороне документально подтверждённого реального ущерба в соответствии с гражданским законодательством Республики Беларусь.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Косвенные убытки, упущенная выгода и моральный вред возмещению не подлежат</w:t>
      </w:r>
    </w:p>
    <w:p w:rsidR="00CC32AE" w:rsidRDefault="00CC32AE" w:rsidP="00CC32AE">
      <w:pPr>
        <w:tabs>
          <w:tab w:val="left" w:pos="1158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Таможенный представитель не несет ответственности за неисполнение обязательств по настоящему договору, возникшее в результате действий либо бездействий таможенных органов, или в результате неисполнения Заказчиком обязательств по настоящему договору.</w:t>
      </w:r>
    </w:p>
    <w:p w:rsidR="00CC32AE" w:rsidRDefault="00CC32AE" w:rsidP="00CC32AE">
      <w:pPr>
        <w:tabs>
          <w:tab w:val="left" w:pos="1154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Таможенный представитель не несёт ответственности за случаи совершения Заказчиком контрабанды и иных преступлений, административных таможенных правонарушений, иных нарушений таможенных правил, выявленные таможенными органами, в том числе при производстве проверки финансово-хозяйственной деятельности Заказчика, и (или) возникшие в результате сообщения Заказчиком недостоверных (и (или)) неполных сведений либо предоставления недействительных документов.</w:t>
      </w:r>
    </w:p>
    <w:p w:rsidR="00CC32AE" w:rsidRDefault="00CC32AE" w:rsidP="00CC32AE">
      <w:pPr>
        <w:tabs>
          <w:tab w:val="left" w:pos="1158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При предъявлении таможенными органами Таможенному представителю требований об оплате сумм подлежащих уплате таможенных платежей, специальных, антидемпинговых, компенсационных пошлин, налогов, пеней, процентов, штрафных санкций (административных взысканий) за нарушения таможенных правил, возникших в результате представления Таможенному представителю Заказчиком недостоверных и (или) неполных сведений, Заказчик обязан возместить уплаченные суммы в полном объеме в трехдневный срок после получения от Таможенного представителя требования об уплате с представлением соответствующих документов.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Таможенный представитель не несет ответственности за нарушение сроков таможенного декларирования и (или) совершения иных таможенных операций, необходимых для помещения товаров и (или) транспортных средств международной перевозки под соответствующую таможенную процедуру, если это вызвано несвоевременным представлением необходимых документов и сведений со стороны Заказчика, а также предоставлением неполных либо недостоверных сведений или недействительных документов. Несвоевременное предоставление необходимых документов и сведений, либо предоставление неполных сведений означает непредставление документов и сведений Таможенному представителю.</w:t>
      </w:r>
    </w:p>
    <w:p w:rsidR="00CC32AE" w:rsidRDefault="00CC32AE" w:rsidP="00CC32AE">
      <w:pPr>
        <w:tabs>
          <w:tab w:val="left" w:pos="1004"/>
        </w:tabs>
        <w:autoSpaceDE w:val="0"/>
        <w:autoSpaceDN w:val="0"/>
        <w:adjustRightInd w:val="0"/>
        <w:spacing w:after="0" w:line="227" w:lineRule="exact"/>
        <w:ind w:left="20" w:firstLine="70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>5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  <w:u w:val="single"/>
        </w:rPr>
        <w:t>Срок действия н дата вступления в силу Договора</w:t>
      </w:r>
    </w:p>
    <w:p w:rsidR="00CC32AE" w:rsidRDefault="00CC32AE" w:rsidP="00CC32AE">
      <w:pPr>
        <w:tabs>
          <w:tab w:val="left" w:leader="underscore" w:pos="1075"/>
          <w:tab w:val="left" w:leader="underscore" w:pos="1518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5.1.</w:t>
      </w:r>
      <w:r w:rsidRPr="00CC32A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 xml:space="preserve">Настоящий договор вступает в силу с даты его подписания обеими Сторонами и действует до </w:t>
      </w:r>
      <w:r>
        <w:rPr>
          <w:rFonts w:ascii="Times New Roman" w:hAnsi="Times New Roman" w:cs="Times New Roman"/>
          <w:sz w:val="16"/>
          <w:szCs w:val="16"/>
        </w:rPr>
        <w:t>________________</w:t>
      </w:r>
      <w:r w:rsidRPr="00CC32A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года, а в части исполнения обязательств - до полного их исполнения.</w:t>
      </w:r>
    </w:p>
    <w:p w:rsidR="00CC32AE" w:rsidRDefault="00CC32AE" w:rsidP="00CC32AE">
      <w:pPr>
        <w:tabs>
          <w:tab w:val="left" w:pos="1004"/>
        </w:tabs>
        <w:autoSpaceDE w:val="0"/>
        <w:autoSpaceDN w:val="0"/>
        <w:adjustRightInd w:val="0"/>
        <w:spacing w:after="0" w:line="227" w:lineRule="exact"/>
        <w:ind w:left="20" w:firstLine="70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>6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  <w:u w:val="single"/>
        </w:rPr>
        <w:t>Порядок разрешения споров</w:t>
      </w:r>
    </w:p>
    <w:p w:rsidR="00CC32AE" w:rsidRDefault="00CC32AE" w:rsidP="00CC32AE">
      <w:pPr>
        <w:tabs>
          <w:tab w:val="left" w:pos="1078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Сторона, чьи права или законные интересы нарушены, с целью урегулирования спора обязана предъявить другой стороне претензию (письменное предложение о добровольном урегулировании спора). Получатель претензии в пятнадцатидневный срок со дня ее получения письменно уведомляет заявителя претензии о результатах рассмотрения претензии. Ответ на претензию подписывается получателем и направляется заявителю претензии заказной корреспонденцией с обратным уведомлением и вручается под роспись.</w:t>
      </w:r>
    </w:p>
    <w:p w:rsidR="00CC32AE" w:rsidRDefault="00CC32AE" w:rsidP="00CC32AE">
      <w:pPr>
        <w:tabs>
          <w:tab w:val="left" w:pos="1089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В случае если разрешение указанных споров путем переговоров окажется невозможным, то такие споры могут быть переданы любой из сторон в суд. Все споры передаются на рассмотрение в суд Республики Беларусь по месту нахождения Таможенного представителя (филиала Таможенного представителя) (в случае, если стороной по договору является физическое лицо - в суд обшей юрисдикции в соответствии с законодательством), с применением норм законодательства Республики Беларусь.</w:t>
      </w:r>
    </w:p>
    <w:p w:rsidR="00CC32AE" w:rsidRDefault="00CC32AE" w:rsidP="00CC32AE">
      <w:pPr>
        <w:tabs>
          <w:tab w:val="left" w:pos="965"/>
        </w:tabs>
        <w:autoSpaceDE w:val="0"/>
        <w:autoSpaceDN w:val="0"/>
        <w:adjustRightInd w:val="0"/>
        <w:spacing w:after="0" w:line="227" w:lineRule="exact"/>
        <w:ind w:left="20" w:firstLine="70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>Прочие условия</w:t>
      </w:r>
    </w:p>
    <w:p w:rsidR="00CC32AE" w:rsidRDefault="00CC32AE" w:rsidP="00CC32AE">
      <w:pPr>
        <w:tabs>
          <w:tab w:val="left" w:pos="1179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Во всем, что не урегулировано настоящим договором, Стороны руководствуются таможенным законодательством Евразийского экономического союза и законодательством Республики Беларусь.</w:t>
      </w:r>
    </w:p>
    <w:p w:rsidR="00CC32AE" w:rsidRDefault="00CC32AE" w:rsidP="00CC32AE">
      <w:pPr>
        <w:tabs>
          <w:tab w:val="left" w:pos="1071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lastRenderedPageBreak/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Договоры, дополнительные соглашения к ним, запросы Таможенного представителя, а также требования о предоплате (п. 2.2.2.), извещения, уведомления, указания, согласования, возражения и иные сообщения и условия, составленные в письменной форме и переданные сторонами путем обмена документами посредством почтовой, электронной или иной связи, позволяющей достоверно установить, что документ исходит от стороны по договору, считаются надлежащим образом согласованными, подписанными и переданными сторонами.</w:t>
      </w:r>
    </w:p>
    <w:p w:rsidR="00CC32AE" w:rsidRDefault="00CC32AE" w:rsidP="00CC32AE">
      <w:pPr>
        <w:tabs>
          <w:tab w:val="left" w:pos="1107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В случае, если в процессе таможенного оформления таможенным органом затребованы дополнительные документы, Заказчик предоставляет их Таможенному представителю либо письменно сообщает о невозможности предоставления запрашиваемых документов.</w:t>
      </w:r>
    </w:p>
    <w:p w:rsidR="00CC32AE" w:rsidRDefault="00CC32AE" w:rsidP="00CC32AE">
      <w:pPr>
        <w:tabs>
          <w:tab w:val="left" w:pos="1037"/>
        </w:tabs>
        <w:autoSpaceDE w:val="0"/>
        <w:autoSpaceDN w:val="0"/>
        <w:adjustRightInd w:val="0"/>
        <w:spacing w:after="0" w:line="227" w:lineRule="exact"/>
        <w:ind w:lef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Настоящий договор может быть изменен или дополнен по взаимному согласию сторон.</w:t>
      </w:r>
    </w:p>
    <w:p w:rsidR="00CC32AE" w:rsidRDefault="00CC32AE" w:rsidP="00CC32AE">
      <w:pPr>
        <w:tabs>
          <w:tab w:val="left" w:pos="1154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Любая из сторон вправе досрочно отказаться от исполнения настоящего договора, письменно предупредив другую сторону за один месяц.</w:t>
      </w:r>
    </w:p>
    <w:p w:rsidR="00CC32AE" w:rsidRDefault="00CC32AE" w:rsidP="00CC32AE">
      <w:pPr>
        <w:tabs>
          <w:tab w:val="left" w:pos="1107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При одностороннем отказе, настоящий договор подлежит расторжению после выполнения сторонами своих обязательств по договору.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Настоящий договор составлен на русском языке в двух экземплярах, имеющих равную юридическую силу, по одному для каждой из Сторон.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Подписание настоящего договора свидетельствует о прекращении имеющихся ранее договорных отношений Сторон на совершение таможенных операций в качестве таможенного представителя</w:t>
      </w:r>
    </w:p>
    <w:p w:rsidR="00CC32AE" w:rsidRDefault="00CC32AE" w:rsidP="00CC32AE">
      <w:pPr>
        <w:autoSpaceDE w:val="0"/>
        <w:autoSpaceDN w:val="0"/>
        <w:adjustRightInd w:val="0"/>
        <w:spacing w:after="0" w:line="190" w:lineRule="exact"/>
        <w:ind w:left="100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</w:rPr>
        <w:t>Заказчик:</w:t>
      </w:r>
    </w:p>
    <w:p w:rsidR="00CC32AE" w:rsidRDefault="00CC32AE" w:rsidP="00CC32AE">
      <w:pPr>
        <w:tabs>
          <w:tab w:val="left" w:pos="1008"/>
        </w:tabs>
        <w:autoSpaceDE w:val="0"/>
        <w:autoSpaceDN w:val="0"/>
        <w:adjustRightInd w:val="0"/>
        <w:spacing w:after="120" w:line="227" w:lineRule="exact"/>
        <w:ind w:firstLine="700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>8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  <w:u w:val="single"/>
        </w:rPr>
        <w:t>Адреса и реквизиты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8"/>
        <w:gridCol w:w="5718"/>
      </w:tblGrid>
      <w:tr w:rsidR="00CC32AE" w:rsidTr="00CC32AE">
        <w:tc>
          <w:tcPr>
            <w:tcW w:w="5718" w:type="dxa"/>
          </w:tcPr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ТАМОЖЕННЫЙ ПРЕДСТАВИТЕЛЬ: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РУП «Белтаможсервис»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Юридический адрес:</w:t>
            </w:r>
          </w:p>
          <w:p w:rsidR="00CC32AE" w:rsidRDefault="00B65EC8" w:rsidP="00CC32A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bookmarkStart w:id="0" w:name="_GoBack"/>
            <w:bookmarkEnd w:id="0"/>
            <w:r w:rsidRPr="00B65EC8">
              <w:rPr>
                <w:rFonts w:ascii="Times New Roman CYR" w:hAnsi="Times New Roman CYR" w:cs="Times New Roman CYR"/>
                <w:sz w:val="16"/>
                <w:szCs w:val="16"/>
              </w:rPr>
              <w:t>222210, МИНСКАЯ ОБЛАСТЬ, СМОЛЕВИЧСКИЙ РАЙОН, КИТАЙСКО-БЕЛОРУССКИЙ ИНДУСТРИАЛЬНЫЙ ПАРК «ВЕЛИКИЙ КАМЕНЬ», ПРОСПЕКТ ПЕКИНСКИЙ, 18</w:t>
            </w:r>
            <w:r w:rsidR="00CC32AE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  <w:p w:rsidR="00CC32AE" w:rsidRDefault="00CC32AE" w:rsidP="00CC32A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Минский филиал РУП «Белтаможсервис»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р/с:</w:t>
            </w:r>
            <w:r w:rsidRPr="00CC32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BY58AKBB30120606065776000000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, 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код банка (BIC) AKBBBY2X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ЦБУ </w:t>
            </w:r>
            <w:r w:rsidRPr="00CC32AE">
              <w:rPr>
                <w:rFonts w:ascii="Tahoma" w:hAnsi="Tahoma" w:cs="Tahoma"/>
                <w:sz w:val="16"/>
                <w:szCs w:val="16"/>
              </w:rPr>
              <w:t xml:space="preserve">№ 606 </w:t>
            </w:r>
            <w:r>
              <w:rPr>
                <w:rFonts w:ascii="Tahoma" w:hAnsi="Tahoma" w:cs="Tahoma"/>
                <w:sz w:val="16"/>
                <w:szCs w:val="16"/>
              </w:rPr>
              <w:t xml:space="preserve">ОАО </w:t>
            </w:r>
            <w:r w:rsidRPr="00CC32AE">
              <w:rPr>
                <w:rFonts w:ascii="Tahoma" w:hAnsi="Tahoma" w:cs="Tahoma"/>
                <w:sz w:val="16"/>
                <w:szCs w:val="16"/>
              </w:rPr>
              <w:t>«</w:t>
            </w:r>
            <w:r>
              <w:rPr>
                <w:rFonts w:ascii="Tahoma" w:hAnsi="Tahoma" w:cs="Tahoma"/>
                <w:sz w:val="16"/>
                <w:szCs w:val="16"/>
              </w:rPr>
              <w:t xml:space="preserve">АСБ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Беларусбанк</w:t>
            </w:r>
            <w:proofErr w:type="spellEnd"/>
            <w:r w:rsidRPr="00CC32AE">
              <w:rPr>
                <w:rFonts w:ascii="Tahoma" w:hAnsi="Tahoma" w:cs="Tahoma"/>
                <w:sz w:val="16"/>
                <w:szCs w:val="16"/>
              </w:rPr>
              <w:t>»,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банка: 2227</w:t>
            </w:r>
            <w:r w:rsidRPr="00CC32A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г.Дзержинск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, ул. К. Маркса, 17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УНП 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101561144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, ОКПО 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37529913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Почтовый адрес: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223049, Минская область, Минский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район,Щомыслицкий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с/с, 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17 км автодороги Минск-Дзержинск 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ind w:left="-12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тел./факс 50</w:t>
            </w:r>
            <w:r w:rsidRPr="00CC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 w:rsidRPr="00CC32A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 w:rsidRPr="00CC32A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, E-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mail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: office@minsk.declarant.by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код филиала для ЭСЧФ 9006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CC32AE" w:rsidRPr="00CC32AE" w:rsidRDefault="00CC32AE" w:rsidP="00CC3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специалист по таможенному декларированию</w:t>
            </w:r>
          </w:p>
          <w:p w:rsidR="00CC32AE" w:rsidRPr="00CC32AE" w:rsidRDefault="00CC32AE" w:rsidP="00CC3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_______________________________________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_______________________________________ 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ab/>
              <w:t>(подпись)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CC32AE" w:rsidRPr="00CC32AE" w:rsidRDefault="00CC32AE" w:rsidP="00CC3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2AE" w:rsidRDefault="00CC32AE" w:rsidP="00CC32AE">
            <w:pPr>
              <w:jc w:val="both"/>
            </w:pPr>
          </w:p>
        </w:tc>
        <w:tc>
          <w:tcPr>
            <w:tcW w:w="5718" w:type="dxa"/>
          </w:tcPr>
          <w:p w:rsidR="00CC32AE" w:rsidRPr="00CC32AE" w:rsidRDefault="00CC32AE" w:rsidP="00CC3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ЗАКАЗЧИК</w:t>
            </w:r>
            <w:r w:rsidRPr="00CC32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C32AE" w:rsidRPr="00CC32AE" w:rsidRDefault="00CC32AE" w:rsidP="00CC3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_______________________________________________________</w:t>
            </w:r>
          </w:p>
          <w:p w:rsidR="00CC32AE" w:rsidRPr="00276CC9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276CC9"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                   </w:t>
            </w: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      </w:t>
            </w:r>
            <w:r w:rsidRPr="00276CC9">
              <w:rPr>
                <w:rFonts w:ascii="Times New Roman CYR" w:hAnsi="Times New Roman CYR" w:cs="Times New Roman CYR"/>
                <w:sz w:val="14"/>
                <w:szCs w:val="14"/>
              </w:rPr>
              <w:t xml:space="preserve">  (ФИО)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_______________________________________________________</w:t>
            </w:r>
          </w:p>
          <w:p w:rsidR="00CC32AE" w:rsidRPr="00276CC9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   </w:t>
            </w:r>
            <w:r w:rsidRPr="00276CC9">
              <w:rPr>
                <w:rFonts w:ascii="Times New Roman CYR" w:hAnsi="Times New Roman CYR" w:cs="Times New Roman CYR"/>
                <w:sz w:val="14"/>
                <w:szCs w:val="14"/>
              </w:rPr>
              <w:t>(серия и номер паспорта, кем и когда выдан)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_______________________________________________________</w:t>
            </w:r>
          </w:p>
          <w:p w:rsidR="00CC32AE" w:rsidRPr="00276CC9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                     </w:t>
            </w:r>
            <w:r w:rsidRPr="00276CC9">
              <w:rPr>
                <w:rFonts w:ascii="Times New Roman CYR" w:hAnsi="Times New Roman CYR" w:cs="Times New Roman CYR"/>
                <w:sz w:val="14"/>
                <w:szCs w:val="14"/>
              </w:rPr>
              <w:t>(адрес прописки)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_______________________________________________________</w:t>
            </w:r>
          </w:p>
          <w:p w:rsidR="00CC32AE" w:rsidRPr="00276CC9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276CC9"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</w:t>
            </w: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</w:t>
            </w:r>
            <w:r w:rsidRPr="00276CC9">
              <w:rPr>
                <w:rFonts w:ascii="Times New Roman CYR" w:hAnsi="Times New Roman CYR" w:cs="Times New Roman CYR"/>
                <w:sz w:val="14"/>
                <w:szCs w:val="14"/>
              </w:rPr>
              <w:t xml:space="preserve">   (идентификационный номер паспорта)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CC32AE" w:rsidRPr="00CC32AE" w:rsidRDefault="00CC32AE" w:rsidP="00CC3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__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softHyphen/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softHyphen/>
              <w:t>_____________</w:t>
            </w:r>
            <w:r w:rsidRPr="00CC32AE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___ </w:t>
            </w:r>
            <w:r w:rsidRPr="00CC32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ind w:firstLine="32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        (подпись)</w:t>
            </w:r>
          </w:p>
          <w:p w:rsidR="00CC32AE" w:rsidRDefault="00CC32AE" w:rsidP="00CC32AE">
            <w:pPr>
              <w:jc w:val="both"/>
            </w:pPr>
          </w:p>
        </w:tc>
      </w:tr>
    </w:tbl>
    <w:p w:rsidR="00CC32AE" w:rsidRPr="00CC32AE" w:rsidRDefault="00CC32AE" w:rsidP="00CC32AE">
      <w:pPr>
        <w:jc w:val="both"/>
      </w:pPr>
    </w:p>
    <w:sectPr w:rsidR="00CC32AE" w:rsidRPr="00CC32AE" w:rsidSect="00CC32AE">
      <w:pgSz w:w="12240" w:h="15840"/>
      <w:pgMar w:top="397" w:right="397" w:bottom="397" w:left="3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AE"/>
    <w:rsid w:val="005113E6"/>
    <w:rsid w:val="007638BF"/>
    <w:rsid w:val="00B65EC8"/>
    <w:rsid w:val="00CC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BB75F-86F8-4E90-BCC9-0E6D7E31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Окинчиц Ксения Владимировна</dc:creator>
  <cp:keywords/>
  <dc:description/>
  <cp:lastModifiedBy>Александр Кудревич</cp:lastModifiedBy>
  <cp:revision>2</cp:revision>
  <dcterms:created xsi:type="dcterms:W3CDTF">2022-11-04T07:48:00Z</dcterms:created>
  <dcterms:modified xsi:type="dcterms:W3CDTF">2022-11-04T07:48:00Z</dcterms:modified>
</cp:coreProperties>
</file>